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F8" w:rsidRDefault="00B80AF8" w:rsidP="00B80AF8">
      <w:pPr>
        <w:autoSpaceDE w:val="0"/>
        <w:autoSpaceDN w:val="0"/>
        <w:adjustRightInd w:val="0"/>
        <w:spacing w:after="0" w:line="240" w:lineRule="auto"/>
        <w:jc w:val="center"/>
        <w:rPr>
          <w:rFonts w:ascii="ArialMT" w:hAnsi="ArialMT" w:cs="ArialMT"/>
          <w:color w:val="2E76B6"/>
          <w:sz w:val="32"/>
          <w:szCs w:val="32"/>
        </w:rPr>
      </w:pPr>
      <w:r>
        <w:rPr>
          <w:rFonts w:ascii="ArialMT" w:hAnsi="ArialMT" w:cs="ArialMT"/>
          <w:color w:val="2E76B6"/>
          <w:sz w:val="32"/>
          <w:szCs w:val="32"/>
        </w:rPr>
        <w:t>Απαλλαγή από το Τέλος Φοίτησης</w:t>
      </w:r>
    </w:p>
    <w:p w:rsidR="00B80AF8" w:rsidRDefault="00B80AF8" w:rsidP="00B80AF8">
      <w:pPr>
        <w:autoSpaceDE w:val="0"/>
        <w:autoSpaceDN w:val="0"/>
        <w:adjustRightInd w:val="0"/>
        <w:spacing w:after="0" w:line="240" w:lineRule="auto"/>
        <w:jc w:val="both"/>
        <w:rPr>
          <w:rFonts w:ascii="ArialMT" w:hAnsi="ArialMT" w:cs="ArialMT"/>
          <w:color w:val="2E76B6"/>
          <w:sz w:val="32"/>
          <w:szCs w:val="32"/>
        </w:rPr>
      </w:pPr>
    </w:p>
    <w:p w:rsidR="00B80AF8" w:rsidRDefault="00B80AF8" w:rsidP="00B80AF8">
      <w:pPr>
        <w:autoSpaceDE w:val="0"/>
        <w:autoSpaceDN w:val="0"/>
        <w:adjustRightInd w:val="0"/>
        <w:spacing w:after="0" w:line="276" w:lineRule="auto"/>
        <w:jc w:val="both"/>
        <w:rPr>
          <w:rFonts w:ascii="Calibri" w:hAnsi="Calibri" w:cs="Calibri"/>
          <w:color w:val="000000"/>
        </w:rPr>
      </w:pPr>
      <w:r>
        <w:rPr>
          <w:rFonts w:ascii="Calibri" w:hAnsi="Calibri" w:cs="Calibri"/>
          <w:color w:val="000000"/>
        </w:rPr>
        <w:t>Σύμφωνα με τις διατάξεις της παρ. 2 του άρθρου 35 του ν. 4485/ 2017 (Α΄ 114) «Οργάνωση και</w:t>
      </w:r>
      <w:r w:rsidRPr="00B80AF8">
        <w:rPr>
          <w:rFonts w:ascii="Calibri" w:hAnsi="Calibri" w:cs="Calibri"/>
          <w:color w:val="000000"/>
        </w:rPr>
        <w:t xml:space="preserve"> </w:t>
      </w:r>
      <w:r>
        <w:rPr>
          <w:rFonts w:ascii="Calibri" w:hAnsi="Calibri" w:cs="Calibri"/>
          <w:color w:val="000000"/>
        </w:rPr>
        <w:t>λειτουργία της ανώτατης εκπαίδευσης, ρυθμίσεις για την έρευνα και άλλες διατάξεις». από τα τέλη</w:t>
      </w:r>
      <w:r w:rsidRPr="00B80AF8">
        <w:rPr>
          <w:rFonts w:ascii="Calibri" w:hAnsi="Calibri" w:cs="Calibri"/>
          <w:color w:val="000000"/>
        </w:rPr>
        <w:t xml:space="preserve"> </w:t>
      </w:r>
      <w:r>
        <w:rPr>
          <w:rFonts w:ascii="Calibri" w:hAnsi="Calibri" w:cs="Calibri"/>
          <w:color w:val="000000"/>
        </w:rPr>
        <w:t>φοίτησης σε Προγράμματα Μεταπτυχιακών Σπουδών απαλλάσσονται οι φοιτητές ΠΜΣ, των οποίων το</w:t>
      </w:r>
      <w:r w:rsidRPr="00B80AF8">
        <w:rPr>
          <w:rFonts w:ascii="Calibri" w:hAnsi="Calibri" w:cs="Calibri"/>
          <w:color w:val="000000"/>
        </w:rPr>
        <w:t xml:space="preserve"> </w:t>
      </w:r>
      <w:r>
        <w:rPr>
          <w:rFonts w:ascii="Calibri" w:hAnsi="Calibri" w:cs="Calibri"/>
          <w:color w:val="000000"/>
        </w:rPr>
        <w:t>ατομικό εισόδημα, εφόσον διαθέτουν ίδιο εισόδημα και το οικογενειακό διαθέσιμο ισοδύναμο</w:t>
      </w:r>
      <w:r w:rsidRPr="00B80AF8">
        <w:rPr>
          <w:rFonts w:ascii="Calibri" w:hAnsi="Calibri" w:cs="Calibri"/>
          <w:color w:val="000000"/>
        </w:rPr>
        <w:t xml:space="preserve"> </w:t>
      </w:r>
      <w:r>
        <w:rPr>
          <w:rFonts w:ascii="Calibri" w:hAnsi="Calibri" w:cs="Calibri"/>
          <w:color w:val="000000"/>
        </w:rPr>
        <w:t>εισόδημα δεν υπερβαίνουν αυτοτελώς, το μεν ατομικό το εκατό τοις εκατό (100%), το δε οικογενειακό</w:t>
      </w:r>
      <w:r w:rsidRPr="00B80AF8">
        <w:rPr>
          <w:rFonts w:ascii="Calibri" w:hAnsi="Calibri" w:cs="Calibri"/>
          <w:color w:val="000000"/>
        </w:rPr>
        <w:t xml:space="preserve"> </w:t>
      </w:r>
      <w:r>
        <w:rPr>
          <w:rFonts w:ascii="Calibri" w:hAnsi="Calibri" w:cs="Calibri"/>
          <w:color w:val="000000"/>
        </w:rPr>
        <w:t>το εβδομήντα τοις εκατό (70%) του εθνικού διάμεσου διαθέσιμου ισοδύναμου εισοδήματος, σύμφωνα</w:t>
      </w:r>
      <w:r w:rsidRPr="00B80AF8">
        <w:rPr>
          <w:rFonts w:ascii="Calibri" w:hAnsi="Calibri" w:cs="Calibri"/>
          <w:color w:val="000000"/>
        </w:rPr>
        <w:t xml:space="preserve"> </w:t>
      </w:r>
      <w:r>
        <w:rPr>
          <w:rFonts w:ascii="Calibri" w:hAnsi="Calibri" w:cs="Calibri"/>
          <w:color w:val="000000"/>
        </w:rPr>
        <w:t>με τα πλέον πρόσφατα κάθε φορά δημοσιευμένα στοιχεία της Ελληνική Στατιστική Αρχή.</w:t>
      </w:r>
    </w:p>
    <w:p w:rsidR="00B80AF8" w:rsidRDefault="00B80AF8" w:rsidP="00B80AF8">
      <w:pPr>
        <w:autoSpaceDE w:val="0"/>
        <w:autoSpaceDN w:val="0"/>
        <w:adjustRightInd w:val="0"/>
        <w:spacing w:after="0" w:line="276" w:lineRule="auto"/>
        <w:jc w:val="both"/>
        <w:rPr>
          <w:rFonts w:ascii="Calibri" w:hAnsi="Calibri" w:cs="Calibri"/>
          <w:color w:val="000000"/>
        </w:rPr>
      </w:pPr>
    </w:p>
    <w:p w:rsidR="00B80AF8" w:rsidRDefault="001806CC" w:rsidP="00B80AF8">
      <w:pPr>
        <w:autoSpaceDE w:val="0"/>
        <w:autoSpaceDN w:val="0"/>
        <w:adjustRightInd w:val="0"/>
        <w:spacing w:after="0" w:line="276" w:lineRule="auto"/>
        <w:jc w:val="both"/>
        <w:rPr>
          <w:rFonts w:ascii="Calibri" w:hAnsi="Calibri" w:cs="Calibri"/>
          <w:color w:val="000000"/>
        </w:rPr>
      </w:pPr>
      <w:r>
        <w:rPr>
          <w:rFonts w:ascii="Calibri" w:hAnsi="Calibri" w:cs="Calibri"/>
          <w:color w:val="000000"/>
        </w:rPr>
        <w:t>Σύμφωνα με το ΦΕΚ Β'/3387/10-08-2020 (Ρύθμιση θεμάτων απαλλαγής από τα τέλη φοίτησης φοιτητών Προγραμμάτων Μεταπτυχιακών Σπουδών των Ελληνικών Α.Ε.Ι.) και το ΦΕΚ Β'/2726/3-7-2020</w:t>
      </w:r>
      <w:r w:rsidR="00B80AF8" w:rsidRPr="00B80AF8">
        <w:rPr>
          <w:rFonts w:ascii="Calibri" w:hAnsi="Calibri" w:cs="Calibri"/>
          <w:color w:val="000000"/>
        </w:rPr>
        <w:t>, για το α</w:t>
      </w:r>
      <w:r>
        <w:rPr>
          <w:rFonts w:ascii="Calibri" w:hAnsi="Calibri" w:cs="Calibri"/>
          <w:color w:val="000000"/>
        </w:rPr>
        <w:t>καδημαϊκό έτος 2020-2021</w:t>
      </w:r>
      <w:r w:rsidR="00B80AF8" w:rsidRPr="00B80AF8">
        <w:rPr>
          <w:rFonts w:ascii="Calibri" w:hAnsi="Calibri" w:cs="Calibri"/>
          <w:color w:val="000000"/>
        </w:rPr>
        <w:t xml:space="preserve">, το ατομικό εισόδημα ανέρχεται σε </w:t>
      </w:r>
      <w:r w:rsidRPr="001806CC">
        <w:rPr>
          <w:rFonts w:ascii="Calibri" w:hAnsi="Calibri" w:cs="Calibri"/>
          <w:b/>
          <w:color w:val="000000"/>
        </w:rPr>
        <w:t>οκτώ χιλιάδες εκατόν ενενήντα πέντε ευρώ (8.195</w:t>
      </w:r>
      <w:r w:rsidR="00B80AF8" w:rsidRPr="001806CC">
        <w:rPr>
          <w:rFonts w:ascii="Calibri" w:hAnsi="Calibri" w:cs="Calibri"/>
          <w:b/>
          <w:color w:val="000000"/>
        </w:rPr>
        <w:t>€)</w:t>
      </w:r>
      <w:r w:rsidR="00B80AF8" w:rsidRPr="00B80AF8">
        <w:rPr>
          <w:rFonts w:ascii="Calibri" w:hAnsi="Calibri" w:cs="Calibri"/>
          <w:color w:val="000000"/>
        </w:rPr>
        <w:t xml:space="preserve"> (100% του εθνικού διάμεσου διαθέσιμου ισοδύναμου εισοδήματος), ενώ το οικογενειακό ισοδύναμο σε </w:t>
      </w:r>
      <w:r w:rsidR="00B80AF8" w:rsidRPr="001806CC">
        <w:rPr>
          <w:rFonts w:ascii="Calibri" w:hAnsi="Calibri" w:cs="Calibri"/>
          <w:b/>
          <w:color w:val="000000"/>
        </w:rPr>
        <w:t>πέντε χιλιάδε</w:t>
      </w:r>
      <w:r w:rsidRPr="001806CC">
        <w:rPr>
          <w:rFonts w:ascii="Calibri" w:hAnsi="Calibri" w:cs="Calibri"/>
          <w:b/>
          <w:color w:val="000000"/>
        </w:rPr>
        <w:t>ς επτακόσια τριάντα έξι ευρώ και πενήντα λεπτά (5.736,50</w:t>
      </w:r>
      <w:r w:rsidR="00B80AF8" w:rsidRPr="001806CC">
        <w:rPr>
          <w:rFonts w:ascii="Calibri" w:hAnsi="Calibri" w:cs="Calibri"/>
          <w:b/>
          <w:color w:val="000000"/>
        </w:rPr>
        <w:t xml:space="preserve"> €)</w:t>
      </w:r>
      <w:r w:rsidR="00B80AF8" w:rsidRPr="00B80AF8">
        <w:rPr>
          <w:rFonts w:ascii="Calibri" w:hAnsi="Calibri" w:cs="Calibri"/>
          <w:color w:val="000000"/>
        </w:rPr>
        <w:t xml:space="preserve"> (70% εθνικού διάμεσου διαθέσιμου ισοδύναμου εισοδήματος).</w:t>
      </w:r>
    </w:p>
    <w:p w:rsidR="00B80AF8" w:rsidRDefault="00B80AF8" w:rsidP="00B80AF8">
      <w:pPr>
        <w:autoSpaceDE w:val="0"/>
        <w:autoSpaceDN w:val="0"/>
        <w:adjustRightInd w:val="0"/>
        <w:spacing w:after="0" w:line="276" w:lineRule="auto"/>
        <w:jc w:val="both"/>
        <w:rPr>
          <w:rFonts w:ascii="Calibri" w:hAnsi="Calibri" w:cs="Calibri"/>
          <w:color w:val="000000"/>
        </w:rPr>
      </w:pPr>
    </w:p>
    <w:p w:rsidR="00B80AF8" w:rsidRDefault="00B80AF8" w:rsidP="00B80AF8">
      <w:pPr>
        <w:autoSpaceDE w:val="0"/>
        <w:autoSpaceDN w:val="0"/>
        <w:adjustRightInd w:val="0"/>
        <w:spacing w:after="0" w:line="276" w:lineRule="auto"/>
        <w:jc w:val="both"/>
        <w:rPr>
          <w:rFonts w:ascii="Calibri" w:hAnsi="Calibri" w:cs="Calibri"/>
          <w:color w:val="000000"/>
        </w:rPr>
      </w:pPr>
      <w:r>
        <w:rPr>
          <w:rFonts w:ascii="Calibri" w:hAnsi="Calibri" w:cs="Calibri"/>
          <w:color w:val="000000"/>
        </w:rPr>
        <w:t>Καλούνται οι επιτυχόντες του ΠΜΣ «</w:t>
      </w:r>
      <w:r w:rsidR="00563CBF">
        <w:rPr>
          <w:rFonts w:ascii="Calibri" w:hAnsi="Calibri" w:cs="Calibri"/>
          <w:color w:val="000000"/>
        </w:rPr>
        <w:t>Λογιστική και Χρηματοοικονομική</w:t>
      </w:r>
      <w:r w:rsidR="001806CC">
        <w:rPr>
          <w:rFonts w:ascii="Calibri" w:hAnsi="Calibri" w:cs="Calibri"/>
          <w:color w:val="000000"/>
        </w:rPr>
        <w:t xml:space="preserve">», να μελετήσουν </w:t>
      </w:r>
      <w:r>
        <w:rPr>
          <w:rFonts w:ascii="Calibri" w:hAnsi="Calibri" w:cs="Calibri"/>
          <w:color w:val="000000"/>
        </w:rPr>
        <w:t xml:space="preserve">το </w:t>
      </w:r>
      <w:r w:rsidR="001806CC">
        <w:rPr>
          <w:rFonts w:ascii="Calibri" w:hAnsi="Calibri" w:cs="Calibri"/>
          <w:color w:val="000000"/>
        </w:rPr>
        <w:t>ΦΕΚ Β'/2726-3-7-2020,</w:t>
      </w:r>
      <w:r>
        <w:rPr>
          <w:rFonts w:ascii="Calibri" w:hAnsi="Calibri" w:cs="Calibri"/>
          <w:color w:val="000000"/>
        </w:rPr>
        <w:t xml:space="preserve"> και εφόσον πλ</w:t>
      </w:r>
      <w:bookmarkStart w:id="0" w:name="_GoBack"/>
      <w:bookmarkEnd w:id="0"/>
      <w:r>
        <w:rPr>
          <w:rFonts w:ascii="Calibri" w:hAnsi="Calibri" w:cs="Calibri"/>
          <w:color w:val="000000"/>
        </w:rPr>
        <w:t>ηρούν τα κριτήρια για απαλλαγή από το τέλος φοίτησης να</w:t>
      </w:r>
      <w:r w:rsidRPr="00B80AF8">
        <w:rPr>
          <w:rFonts w:ascii="Calibri" w:hAnsi="Calibri" w:cs="Calibri"/>
          <w:color w:val="000000"/>
        </w:rPr>
        <w:t xml:space="preserve"> </w:t>
      </w:r>
      <w:r>
        <w:rPr>
          <w:rFonts w:ascii="Calibri" w:hAnsi="Calibri" w:cs="Calibri"/>
          <w:color w:val="000000"/>
        </w:rPr>
        <w:t>καταθέσουν στην Γραμματεία του ΠΜΣ τα απαραίτητα δικαιολογητικά.</w:t>
      </w:r>
    </w:p>
    <w:p w:rsidR="00B80AF8" w:rsidRDefault="00B80AF8" w:rsidP="00B80AF8">
      <w:pPr>
        <w:autoSpaceDE w:val="0"/>
        <w:autoSpaceDN w:val="0"/>
        <w:adjustRightInd w:val="0"/>
        <w:spacing w:after="0" w:line="276" w:lineRule="auto"/>
        <w:jc w:val="both"/>
        <w:rPr>
          <w:rFonts w:ascii="Calibri" w:hAnsi="Calibri" w:cs="Calibri"/>
          <w:color w:val="000000"/>
        </w:rPr>
      </w:pPr>
    </w:p>
    <w:p w:rsidR="00B80AF8" w:rsidRDefault="00B80AF8" w:rsidP="00B80AF8">
      <w:pPr>
        <w:autoSpaceDE w:val="0"/>
        <w:autoSpaceDN w:val="0"/>
        <w:adjustRightInd w:val="0"/>
        <w:spacing w:after="0" w:line="276" w:lineRule="auto"/>
        <w:jc w:val="both"/>
        <w:rPr>
          <w:rFonts w:ascii="Calibri" w:hAnsi="Calibri" w:cs="Calibri"/>
          <w:color w:val="000000"/>
        </w:rPr>
      </w:pPr>
      <w:r w:rsidRPr="00546D55">
        <w:rPr>
          <w:rFonts w:ascii="Calibri" w:hAnsi="Calibri" w:cs="Calibri"/>
          <w:color w:val="000000"/>
        </w:rPr>
        <w:t xml:space="preserve">Η κατάθεση των δικαιολογητικών θα γίνει με ηλεκτρονικό τρόπο με αποστολή στην ηλεκτρονική διεύθυνση </w:t>
      </w:r>
      <w:proofErr w:type="spellStart"/>
      <w:r w:rsidR="00563CBF" w:rsidRPr="00546D55">
        <w:rPr>
          <w:rFonts w:ascii="Calibri" w:hAnsi="Calibri" w:cs="Calibri"/>
          <w:color w:val="0561C2"/>
          <w:lang w:val="en-US"/>
        </w:rPr>
        <w:t>mfinance</w:t>
      </w:r>
      <w:proofErr w:type="spellEnd"/>
      <w:r w:rsidRPr="00546D55">
        <w:rPr>
          <w:rFonts w:ascii="Calibri" w:hAnsi="Calibri" w:cs="Calibri"/>
          <w:color w:val="0561C2"/>
        </w:rPr>
        <w:t xml:space="preserve">@teipel.gr </w:t>
      </w:r>
      <w:r w:rsidRPr="00546D55">
        <w:rPr>
          <w:rFonts w:ascii="Calibri" w:hAnsi="Calibri" w:cs="Calibri"/>
        </w:rPr>
        <w:t>μέχρι</w:t>
      </w:r>
      <w:r w:rsidR="001806CC" w:rsidRPr="00546D55">
        <w:rPr>
          <w:rFonts w:ascii="Calibri" w:hAnsi="Calibri" w:cs="Calibri"/>
        </w:rPr>
        <w:t xml:space="preserve"> 6/10/2020</w:t>
      </w:r>
      <w:r w:rsidR="002A4F91" w:rsidRPr="00546D55">
        <w:rPr>
          <w:rFonts w:ascii="Calibri" w:hAnsi="Calibri" w:cs="Calibri"/>
        </w:rPr>
        <w:t xml:space="preserve"> και ώρα 14:00.</w:t>
      </w:r>
    </w:p>
    <w:p w:rsidR="00B80AF8" w:rsidRDefault="00B80AF8" w:rsidP="00B80AF8">
      <w:pPr>
        <w:autoSpaceDE w:val="0"/>
        <w:autoSpaceDN w:val="0"/>
        <w:adjustRightInd w:val="0"/>
        <w:spacing w:after="0" w:line="276" w:lineRule="auto"/>
        <w:jc w:val="both"/>
        <w:rPr>
          <w:rFonts w:ascii="Calibri" w:hAnsi="Calibri" w:cs="Calibri"/>
          <w:color w:val="000000"/>
        </w:rPr>
      </w:pPr>
    </w:p>
    <w:p w:rsidR="00B80AF8" w:rsidRDefault="00B80AF8" w:rsidP="00B80AF8">
      <w:pPr>
        <w:autoSpaceDE w:val="0"/>
        <w:autoSpaceDN w:val="0"/>
        <w:adjustRightInd w:val="0"/>
        <w:spacing w:after="0" w:line="276" w:lineRule="auto"/>
        <w:jc w:val="both"/>
        <w:rPr>
          <w:rFonts w:ascii="Calibri" w:hAnsi="Calibri" w:cs="Calibri"/>
          <w:color w:val="000000"/>
        </w:rPr>
      </w:pPr>
      <w:r>
        <w:rPr>
          <w:rFonts w:ascii="Calibri" w:hAnsi="Calibri" w:cs="Calibri"/>
          <w:color w:val="000000"/>
        </w:rPr>
        <w:t xml:space="preserve">Απαιτούμενα δικαιολογητικά: </w:t>
      </w:r>
    </w:p>
    <w:p w:rsidR="00B80AF8" w:rsidRDefault="00B80AF8" w:rsidP="00B80AF8">
      <w:pPr>
        <w:autoSpaceDE w:val="0"/>
        <w:autoSpaceDN w:val="0"/>
        <w:adjustRightInd w:val="0"/>
        <w:spacing w:after="0" w:line="276" w:lineRule="auto"/>
        <w:jc w:val="both"/>
        <w:rPr>
          <w:rFonts w:ascii="Calibri" w:hAnsi="Calibri" w:cs="Calibri"/>
          <w:color w:val="000000"/>
        </w:rPr>
      </w:pPr>
    </w:p>
    <w:p w:rsidR="00B80AF8" w:rsidRPr="00B80AF8" w:rsidRDefault="00B80AF8" w:rsidP="00B80AF8">
      <w:pPr>
        <w:pStyle w:val="a3"/>
        <w:numPr>
          <w:ilvl w:val="0"/>
          <w:numId w:val="1"/>
        </w:numPr>
        <w:autoSpaceDE w:val="0"/>
        <w:autoSpaceDN w:val="0"/>
        <w:adjustRightInd w:val="0"/>
        <w:spacing w:after="0" w:line="276" w:lineRule="auto"/>
        <w:jc w:val="both"/>
        <w:rPr>
          <w:rFonts w:ascii="Calibri" w:hAnsi="Calibri" w:cs="Calibri"/>
          <w:color w:val="000000"/>
        </w:rPr>
      </w:pPr>
      <w:r w:rsidRPr="00B80AF8">
        <w:rPr>
          <w:rFonts w:ascii="Calibri" w:hAnsi="Calibri" w:cs="Calibri"/>
          <w:color w:val="000000"/>
        </w:rPr>
        <w:t>Αίτηση του φοιτητή, η οποία επέχει θέση υπεύθυνης δήλωσης.</w:t>
      </w:r>
    </w:p>
    <w:p w:rsidR="00B80AF8" w:rsidRPr="00B80AF8" w:rsidRDefault="00B80AF8" w:rsidP="00B80AF8">
      <w:pPr>
        <w:pStyle w:val="a3"/>
        <w:autoSpaceDE w:val="0"/>
        <w:autoSpaceDN w:val="0"/>
        <w:adjustRightInd w:val="0"/>
        <w:spacing w:after="0" w:line="276" w:lineRule="auto"/>
        <w:jc w:val="both"/>
        <w:rPr>
          <w:rFonts w:ascii="Calibri" w:hAnsi="Calibri" w:cs="Calibri"/>
          <w:color w:val="000000"/>
        </w:rPr>
      </w:pPr>
    </w:p>
    <w:p w:rsidR="00B80AF8" w:rsidRPr="00B80AF8" w:rsidRDefault="00B80AF8" w:rsidP="00B80AF8">
      <w:pPr>
        <w:pStyle w:val="a3"/>
        <w:numPr>
          <w:ilvl w:val="0"/>
          <w:numId w:val="1"/>
        </w:numPr>
        <w:autoSpaceDE w:val="0"/>
        <w:autoSpaceDN w:val="0"/>
        <w:adjustRightInd w:val="0"/>
        <w:spacing w:after="0" w:line="276" w:lineRule="auto"/>
        <w:jc w:val="both"/>
        <w:rPr>
          <w:rFonts w:ascii="Calibri" w:hAnsi="Calibri" w:cs="Calibri"/>
          <w:color w:val="000000"/>
        </w:rPr>
      </w:pPr>
      <w:r w:rsidRPr="00B80AF8">
        <w:rPr>
          <w:rFonts w:ascii="Calibri" w:hAnsi="Calibri" w:cs="Calibri"/>
          <w:color w:val="000000"/>
        </w:rPr>
        <w:t>Αντίγραφα των δηλώσεων ΕΙ και των εκκαθαριστικών (συμπεριλαμβανομένου του εκκαθαριστικού</w:t>
      </w:r>
      <w:r>
        <w:rPr>
          <w:rFonts w:ascii="Calibri" w:hAnsi="Calibri" w:cs="Calibri"/>
          <w:color w:val="000000"/>
        </w:rPr>
        <w:t xml:space="preserve"> </w:t>
      </w:r>
      <w:r w:rsidRPr="00B80AF8">
        <w:rPr>
          <w:rFonts w:ascii="Calibri" w:hAnsi="Calibri" w:cs="Calibri"/>
          <w:color w:val="000000"/>
        </w:rPr>
        <w:t>ΕΝΦΙΑ) του αιτούντος και του/της συζύγου εάν είναι έγγαμος/η και των γονέων του, σε περίπτωση που ο αιτών είναι εξαρτώμενο μέλος, σύμφωνα με όσα ορίζονται στην παρ. 3 του άρθρου 2, του τελευταίου φορολογικού έτους για το οποίο, κατά το χρόνο της επιλογής στο Π.Μ.Σ. έχει ολοκληρωθεί η εκκαθάριση φόρου, σύμφωνα με όσα ορίζονται στον Κώδικα Φορολογίας Εισοδήματος. Σε περίπτωση διαζευγμένων γονέων, προσκομίζει τη δήλωση ΕΙ και το εκκαθαριστικό του γονέα στον οποίο ο αιτών είναι καταχωρημένος ως εξαρτώμενο μέλος ή ήταν καταχωρημένος πριν την υποβολή φορολογικής δήλωσης αυτοτελώς.</w:t>
      </w:r>
    </w:p>
    <w:p w:rsidR="00B80AF8" w:rsidRPr="00B80AF8" w:rsidRDefault="00B80AF8" w:rsidP="00B80AF8">
      <w:pPr>
        <w:pStyle w:val="a3"/>
        <w:spacing w:line="276" w:lineRule="auto"/>
        <w:jc w:val="both"/>
        <w:rPr>
          <w:rFonts w:ascii="Calibri" w:hAnsi="Calibri" w:cs="Calibri"/>
          <w:color w:val="000000"/>
        </w:rPr>
      </w:pPr>
    </w:p>
    <w:p w:rsidR="00396CCD" w:rsidRPr="00B80AF8" w:rsidRDefault="00B80AF8" w:rsidP="00B80AF8">
      <w:pPr>
        <w:pStyle w:val="a3"/>
        <w:numPr>
          <w:ilvl w:val="0"/>
          <w:numId w:val="1"/>
        </w:numPr>
        <w:autoSpaceDE w:val="0"/>
        <w:autoSpaceDN w:val="0"/>
        <w:adjustRightInd w:val="0"/>
        <w:spacing w:after="0" w:line="276" w:lineRule="auto"/>
        <w:jc w:val="both"/>
        <w:rPr>
          <w:rFonts w:ascii="Calibri" w:hAnsi="Calibri" w:cs="Calibri"/>
          <w:color w:val="000000"/>
        </w:rPr>
      </w:pPr>
      <w:r w:rsidRPr="00B80AF8">
        <w:rPr>
          <w:rFonts w:ascii="Calibri" w:hAnsi="Calibri" w:cs="Calibri"/>
          <w:color w:val="000000"/>
        </w:rPr>
        <w:t xml:space="preserve"> (α) Πιστοποιητικό/ά οικογενειακής κατάστασης από το Δήμο, στο δημοτολόγιο του οποίου είναι εγγεγραμμένα όλα τα μέλη της οικογένειας με κανονική εγγραφή. (β) 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 της Ελλάδας ή αναγνωρισμένο του εξωτερικού, καθώς και σε Ινστιτούτα Επαγγελματικής Κατάρτισης </w:t>
      </w:r>
      <w:r w:rsidRPr="00B80AF8">
        <w:rPr>
          <w:rFonts w:ascii="Calibri" w:hAnsi="Calibri" w:cs="Calibri"/>
          <w:color w:val="000000"/>
        </w:rPr>
        <w:lastRenderedPageBreak/>
        <w:t xml:space="preserve">(Ι.Ε.Κ.) ή σε Κολέγια ή στο </w:t>
      </w:r>
      <w:proofErr w:type="spellStart"/>
      <w:r w:rsidRPr="00B80AF8">
        <w:rPr>
          <w:rFonts w:ascii="Calibri" w:hAnsi="Calibri" w:cs="Calibri"/>
          <w:color w:val="000000"/>
        </w:rPr>
        <w:t>Μεταλυκειακό</w:t>
      </w:r>
      <w:proofErr w:type="spellEnd"/>
      <w:r w:rsidRPr="00B80AF8">
        <w:rPr>
          <w:rFonts w:ascii="Calibri" w:hAnsi="Calibri" w:cs="Calibri"/>
          <w:color w:val="000000"/>
        </w:rPr>
        <w:t xml:space="preserve"> έτος - Τάξη Μαθητείας των ΕΠΑ.Λ.. Εάν πρόκειται για εκπαιδευτικό ίδρυμα χώρας του εξωτερικού, εκτός των χωρών της Ευρωπαϊκής Ένωσης, το πιστοποιητικό σπουδών πρέπει να είναι θεωρημένο από το Ελληνικό Προξενείο. (γ) 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εξαρτώμενο τέκνο που έχει συμπληρώσει το 18ο αλλά όχι το 24ο έτος της ηλικίας του, δεν είναι σπουδαστής ή φοιτητής και έχει ποσοστό αναπηρίας 67% και άνω. Τα εν λόγω δικαιολογητικά θα πρέπει να είναι σε ισχύ τη χρονική στιγμή που υποβάλλεται η αίτηση και να προκύπτει η διάρκεια της αναπηρίας από αυτά. δ) Ληξιαρχική πράξη θανάτου του αποβιώσαντος γονέα, αν ο φοιτητής έχει δηλώσει ορφανός από τον έναν ή και τους δύο γονείς. ε) </w:t>
      </w:r>
      <w:proofErr w:type="spellStart"/>
      <w:r w:rsidRPr="00B80AF8">
        <w:rPr>
          <w:rFonts w:ascii="Calibri" w:hAnsi="Calibri" w:cs="Calibri"/>
          <w:color w:val="000000"/>
        </w:rPr>
        <w:t>Διαζευκτήριο</w:t>
      </w:r>
      <w:proofErr w:type="spellEnd"/>
      <w:r w:rsidRPr="00B80AF8">
        <w:rPr>
          <w:rFonts w:ascii="Calibri" w:hAnsi="Calibri" w:cs="Calibri"/>
          <w:color w:val="000000"/>
        </w:rPr>
        <w:t xml:space="preserve">, σε περίπτωση που ο φοιτητής είναι διαζευγμένος ή δηλώνει τέκνο διαζευγμένων γονέων. </w:t>
      </w:r>
      <w:proofErr w:type="spellStart"/>
      <w:r w:rsidRPr="00B80AF8">
        <w:rPr>
          <w:rFonts w:ascii="Calibri" w:hAnsi="Calibri" w:cs="Calibri"/>
          <w:color w:val="000000"/>
        </w:rPr>
        <w:t>στ</w:t>
      </w:r>
      <w:proofErr w:type="spellEnd"/>
      <w:r w:rsidRPr="00B80AF8">
        <w:rPr>
          <w:rFonts w:ascii="Calibri" w:hAnsi="Calibri" w:cs="Calibri"/>
          <w:color w:val="000000"/>
        </w:rPr>
        <w:t>) Υπεύθυνη δήλωση του φοιτητή, από την οποία να προκύπτει ότι δεν έχει κάνει χρήση του δικαιώματος απαλλαγής από τα τέλη φοίτησης σε Π.Μ.Σ. με τη διάταξη του άρθρου 35 του ν. 4485/2017 και ότι δεν λαμβάνει υποτροφία από άλλη πηγή. Η Επιτροπή επιλογής μπορεί να ζητά συμπληρωματικά, όποιο άλλο δικαιολογητικό κρίνει απαραίτητο.</w:t>
      </w:r>
    </w:p>
    <w:sectPr w:rsidR="00396CCD" w:rsidRPr="00B80AF8" w:rsidSect="00B80AF8">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MT">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87481"/>
    <w:multiLevelType w:val="hybridMultilevel"/>
    <w:tmpl w:val="C7E63D1E"/>
    <w:lvl w:ilvl="0" w:tplc="D6A4DDB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F8"/>
    <w:rsid w:val="001806CC"/>
    <w:rsid w:val="002A4F91"/>
    <w:rsid w:val="00396CCD"/>
    <w:rsid w:val="00546D55"/>
    <w:rsid w:val="00563CBF"/>
    <w:rsid w:val="00B80AF8"/>
    <w:rsid w:val="00D22E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BCDA5-1E53-4B7B-B703-D67D7ED0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646</Words>
  <Characters>3492</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 ΛΟΧΡΗ</dc:creator>
  <cp:keywords/>
  <dc:description/>
  <cp:lastModifiedBy>MSc ΛΟΧΡΗ</cp:lastModifiedBy>
  <cp:revision>6</cp:revision>
  <dcterms:created xsi:type="dcterms:W3CDTF">2019-10-09T07:02:00Z</dcterms:created>
  <dcterms:modified xsi:type="dcterms:W3CDTF">2020-09-30T12:04:00Z</dcterms:modified>
</cp:coreProperties>
</file>